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DED87" w14:textId="682AD7FE" w:rsidR="005727FB" w:rsidRDefault="00FC0A2F" w:rsidP="005727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УПУТСТВО </w:t>
      </w:r>
    </w:p>
    <w:p w14:paraId="4A8E1528" w14:textId="319FD3EA" w:rsidR="0037700F" w:rsidRDefault="0037700F" w:rsidP="0037700F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за 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 xml:space="preserve">реализацију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Програм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 xml:space="preserve"> подршке </w:t>
      </w:r>
      <w:r w:rsidRPr="00FC4B28">
        <w:rPr>
          <w:rFonts w:ascii="Times New Roman" w:hAnsi="Times New Roman"/>
          <w:b/>
          <w:sz w:val="28"/>
          <w:szCs w:val="28"/>
          <w:lang w:val="sr-Cyrl-CS"/>
        </w:rPr>
        <w:t>развоју старих и уметничких заната</w:t>
      </w:r>
      <w:r w:rsidRPr="00FC4B28">
        <w:rPr>
          <w:rFonts w:ascii="Times New Roman" w:hAnsi="Times New Roman"/>
          <w:b/>
          <w:sz w:val="28"/>
          <w:szCs w:val="28"/>
        </w:rPr>
        <w:t xml:space="preserve">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и послова домаће радиности у</w:t>
      </w:r>
      <w:r w:rsidRPr="00FC4B28">
        <w:rPr>
          <w:rFonts w:ascii="Times New Roman" w:hAnsi="Times New Roman"/>
          <w:b/>
          <w:sz w:val="28"/>
          <w:szCs w:val="28"/>
        </w:rPr>
        <w:t xml:space="preserve"> 202</w:t>
      </w:r>
      <w:r w:rsidR="009E2731">
        <w:rPr>
          <w:rFonts w:ascii="Times New Roman" w:hAnsi="Times New Roman"/>
          <w:b/>
          <w:sz w:val="28"/>
          <w:szCs w:val="28"/>
        </w:rPr>
        <w:t>5</w:t>
      </w:r>
      <w:r w:rsidRPr="00FC4B28">
        <w:rPr>
          <w:rFonts w:ascii="Times New Roman" w:hAnsi="Times New Roman"/>
          <w:b/>
          <w:sz w:val="28"/>
          <w:szCs w:val="28"/>
        </w:rPr>
        <w:t xml:space="preserve">. 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>г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одини</w:t>
      </w:r>
    </w:p>
    <w:p w14:paraId="055EB273" w14:textId="7C172E41" w:rsidR="00FC0A2F" w:rsidRDefault="00FC0A2F" w:rsidP="0037700F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ДОКУМЕНТАЦИЈА КОЈА СЕ ПОДНОСИ</w:t>
      </w:r>
    </w:p>
    <w:p w14:paraId="47CE7373" w14:textId="77777777" w:rsidR="00EF02AB" w:rsidRDefault="00BA5B92" w:rsidP="004F420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Списак п</w:t>
      </w:r>
      <w:r w:rsidR="005727FB" w:rsidRPr="0037700F">
        <w:rPr>
          <w:rFonts w:ascii="Times New Roman" w:hAnsi="Times New Roman"/>
          <w:sz w:val="24"/>
          <w:szCs w:val="24"/>
          <w:lang w:val="sr-Cyrl-RS"/>
        </w:rPr>
        <w:t>отребн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5727FB" w:rsidRPr="0037700F">
        <w:rPr>
          <w:rFonts w:ascii="Times New Roman" w:hAnsi="Times New Roman"/>
          <w:sz w:val="24"/>
          <w:szCs w:val="24"/>
          <w:lang w:val="sr-Cyrl-RS"/>
        </w:rPr>
        <w:t xml:space="preserve"> документациј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EF02AB">
        <w:rPr>
          <w:rFonts w:ascii="Times New Roman" w:hAnsi="Times New Roman"/>
          <w:sz w:val="24"/>
          <w:szCs w:val="24"/>
          <w:lang w:val="sr-Latn-RS"/>
        </w:rPr>
        <w:t>:</w:t>
      </w:r>
    </w:p>
    <w:p w14:paraId="562FED66" w14:textId="77777777" w:rsidR="005727FB" w:rsidRDefault="005727FB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5732F0">
        <w:rPr>
          <w:rFonts w:ascii="Times New Roman" w:hAnsi="Times New Roman"/>
          <w:sz w:val="24"/>
          <w:szCs w:val="24"/>
          <w:lang w:val="sr-Cyrl-RS"/>
        </w:rPr>
        <w:t>попуњен и потписан Образац 1;</w:t>
      </w:r>
    </w:p>
    <w:p w14:paraId="07B34E1B" w14:textId="77777777" w:rsidR="005732F0" w:rsidRPr="004F420D" w:rsidRDefault="005732F0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zh-CN"/>
        </w:rPr>
        <w:t>п</w:t>
      </w:r>
      <w:r w:rsidRPr="00402D9A">
        <w:rPr>
          <w:rFonts w:ascii="Times New Roman" w:hAnsi="Times New Roman"/>
          <w:sz w:val="24"/>
          <w:szCs w:val="24"/>
          <w:lang w:val="sr-Cyrl-RS" w:eastAsia="zh-CN"/>
        </w:rPr>
        <w:t>редрачун</w:t>
      </w:r>
      <w:r w:rsidR="00BA5B92">
        <w:rPr>
          <w:rFonts w:ascii="Times New Roman" w:hAnsi="Times New Roman"/>
          <w:sz w:val="24"/>
          <w:szCs w:val="24"/>
          <w:lang w:val="sr-Cyrl-RS" w:eastAsia="zh-CN"/>
        </w:rPr>
        <w:t xml:space="preserve"> или</w:t>
      </w:r>
      <w:r>
        <w:rPr>
          <w:rFonts w:ascii="Times New Roman" w:hAnsi="Times New Roman"/>
          <w:sz w:val="24"/>
          <w:szCs w:val="24"/>
          <w:lang w:val="sr-Cyrl-RS" w:eastAsia="zh-CN"/>
        </w:rPr>
        <w:t xml:space="preserve"> профактура</w:t>
      </w:r>
      <w:r w:rsidRPr="00402D9A">
        <w:rPr>
          <w:rFonts w:ascii="Times New Roman" w:hAnsi="Times New Roman"/>
          <w:sz w:val="24"/>
          <w:szCs w:val="24"/>
          <w:lang w:val="sr-Cyrl-RS" w:eastAsia="zh-CN"/>
        </w:rPr>
        <w:t xml:space="preserve"> </w:t>
      </w:r>
      <w:r w:rsidR="00BA5B92">
        <w:rPr>
          <w:rFonts w:ascii="Times New Roman" w:hAnsi="Times New Roman"/>
          <w:sz w:val="24"/>
          <w:szCs w:val="24"/>
          <w:lang w:val="sr-Cyrl-RS" w:eastAsia="zh-CN"/>
        </w:rPr>
        <w:t>за набавку опреме/репроматеријала</w:t>
      </w:r>
      <w:r w:rsidR="00BA5B92">
        <w:rPr>
          <w:rFonts w:ascii="Times New Roman" w:hAnsi="Times New Roman"/>
          <w:sz w:val="24"/>
          <w:szCs w:val="24"/>
          <w:lang w:val="sr-Latn-RS" w:eastAsia="zh-CN"/>
        </w:rPr>
        <w:t xml:space="preserve"> </w:t>
      </w:r>
      <w:r w:rsidRPr="00402D9A">
        <w:rPr>
          <w:rFonts w:ascii="Times New Roman" w:hAnsi="Times New Roman"/>
          <w:sz w:val="24"/>
          <w:szCs w:val="24"/>
          <w:lang w:val="sr-Cyrl-RS"/>
        </w:rPr>
        <w:t>издат</w:t>
      </w:r>
      <w:r w:rsidR="00BA5B92">
        <w:rPr>
          <w:rFonts w:ascii="Times New Roman" w:hAnsi="Times New Roman"/>
          <w:sz w:val="24"/>
          <w:szCs w:val="24"/>
          <w:lang w:val="sr-Cyrl-RS"/>
        </w:rPr>
        <w:t>и</w:t>
      </w:r>
      <w:r w:rsidRPr="00402D9A">
        <w:rPr>
          <w:rFonts w:ascii="Times New Roman" w:hAnsi="Times New Roman"/>
          <w:sz w:val="24"/>
          <w:szCs w:val="24"/>
          <w:lang w:val="sr-Cyrl-RS"/>
        </w:rPr>
        <w:t xml:space="preserve"> после </w:t>
      </w:r>
      <w:r w:rsidRPr="00402D9A">
        <w:rPr>
          <w:rFonts w:ascii="Times New Roman" w:hAnsi="Times New Roman"/>
          <w:sz w:val="24"/>
          <w:szCs w:val="24"/>
          <w:lang w:val="sr-Cyrl-CS"/>
        </w:rPr>
        <w:t>датума објављивања јавног позива</w:t>
      </w:r>
      <w:r w:rsidR="00BA5B92">
        <w:rPr>
          <w:rFonts w:ascii="Times New Roman" w:hAnsi="Times New Roman"/>
          <w:sz w:val="24"/>
          <w:szCs w:val="24"/>
          <w:lang w:val="sr-Cyrl-CS"/>
        </w:rPr>
        <w:t xml:space="preserve"> (уколико их има више потребно је све доставити)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04C81271" w14:textId="77777777" w:rsidR="0005125F" w:rsidRPr="006D186F" w:rsidRDefault="0005125F" w:rsidP="004F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A219C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случају набавке опреме, на профактури мора обавезно бити наведено да је</w:t>
      </w:r>
      <w:r w:rsidRPr="00AD27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опрема нова</w:t>
      </w:r>
      <w:r w:rsidRPr="006D186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A78281C" w14:textId="77777777" w:rsidR="0005125F" w:rsidRPr="00FB2127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B21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Обавезан садржај профактуре</w:t>
      </w:r>
      <w:r w:rsidRPr="00FB2127">
        <w:rPr>
          <w:rFonts w:ascii="Times New Roman" w:hAnsi="Times New Roman"/>
          <w:sz w:val="24"/>
          <w:szCs w:val="24"/>
          <w:lang w:val="sr-Cyrl-CS" w:eastAsia="en-GB"/>
        </w:rPr>
        <w:t>:</w:t>
      </w:r>
    </w:p>
    <w:p w14:paraId="3EA77058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ци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добављачу: назив, адрес</w:t>
      </w:r>
      <w:r w:rsidR="004F420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број 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телефон</w:t>
      </w:r>
      <w:r w:rsidR="00FA2AF1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a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E93927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матични број 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(уколико се ради о домаћем добављачу);</w:t>
      </w:r>
    </w:p>
    <w:p w14:paraId="388DC652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ци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купцу (кориснику): назив, адрес</w:t>
      </w:r>
      <w:r w:rsidR="00FB21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E93927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матични број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14:paraId="31FE1646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 профактуре</w:t>
      </w:r>
      <w:r w:rsidRPr="006D186F">
        <w:rPr>
          <w:rFonts w:ascii="Times New Roman" w:hAnsi="Times New Roman"/>
          <w:sz w:val="24"/>
          <w:szCs w:val="24"/>
          <w:lang w:val="sr-Cyrl-CS" w:eastAsia="en-GB"/>
        </w:rPr>
        <w:t>;</w:t>
      </w:r>
    </w:p>
    <w:p w14:paraId="7BA95723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Место и датум издавања профактуре;</w:t>
      </w:r>
    </w:p>
    <w:p w14:paraId="2A80E682" w14:textId="77777777" w:rsidR="0005125F" w:rsidRPr="00E93927" w:rsidRDefault="00FB2127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опреме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репроматеријала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јединиц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мере, количин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цен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основиц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за ПДВ, стоп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ПДВ-а, износ ПДВ-а и укупан износ са ПДВ-ом;</w:t>
      </w:r>
    </w:p>
    <w:p w14:paraId="2E17C864" w14:textId="77777777" w:rsidR="0005125F" w:rsidRPr="00E93927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Потпис и печат (уколико је профактура пуноважна без потписа и печата, неопходно је то навести)</w:t>
      </w:r>
      <w:r w:rsidR="004A219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14:paraId="616F82E3" w14:textId="77777777" w:rsidR="00B770E5" w:rsidRPr="00E93927" w:rsidRDefault="00B770E5" w:rsidP="00B770E5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927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 xml:space="preserve"> (</w:t>
      </w:r>
      <w:r w:rsidRPr="00E93927">
        <w:rPr>
          <w:rFonts w:ascii="Times New Roman" w:hAnsi="Times New Roman"/>
          <w:sz w:val="24"/>
          <w:szCs w:val="24"/>
          <w:lang w:val="sr-Cyrl-RS" w:eastAsia="zh-CN"/>
        </w:rPr>
        <w:t>фотографије) опреме која се набавља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>;</w:t>
      </w:r>
    </w:p>
    <w:p w14:paraId="0DFD2126" w14:textId="77777777" w:rsidR="00BA5B92" w:rsidRPr="00E93927" w:rsidRDefault="005732F0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927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 xml:space="preserve"> (</w:t>
      </w:r>
      <w:r w:rsidRPr="00E93927">
        <w:rPr>
          <w:rFonts w:ascii="Times New Roman" w:hAnsi="Times New Roman"/>
          <w:sz w:val="24"/>
          <w:szCs w:val="24"/>
          <w:lang w:val="sr-Cyrl-RS" w:eastAsia="zh-CN"/>
        </w:rPr>
        <w:t>фотографије) радионице</w:t>
      </w:r>
      <w:r w:rsidR="004A219C">
        <w:rPr>
          <w:rFonts w:ascii="Times New Roman" w:hAnsi="Times New Roman"/>
          <w:sz w:val="24"/>
          <w:szCs w:val="24"/>
          <w:lang w:val="sr-Cyrl-RS" w:eastAsia="zh-CN"/>
        </w:rPr>
        <w:t>.</w:t>
      </w:r>
    </w:p>
    <w:p w14:paraId="42ED6ABF" w14:textId="77777777" w:rsidR="00DF406F" w:rsidRDefault="00DF406F" w:rsidP="005732F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9250737" w14:textId="087E6707" w:rsidR="00F72792" w:rsidRPr="00F72792" w:rsidRDefault="00F72792" w:rsidP="005732F0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72792">
        <w:rPr>
          <w:rFonts w:ascii="Times New Roman" w:hAnsi="Times New Roman"/>
          <w:b/>
          <w:sz w:val="24"/>
          <w:szCs w:val="24"/>
          <w:lang w:val="sr-Cyrl-RS"/>
        </w:rPr>
        <w:t>Све пријаве привредних субјеката биће отворене и разматране након затварања Јавног позива</w:t>
      </w:r>
      <w:r w:rsidRPr="00122343">
        <w:rPr>
          <w:rFonts w:ascii="Times New Roman" w:hAnsi="Times New Roman"/>
          <w:b/>
          <w:sz w:val="24"/>
          <w:szCs w:val="24"/>
          <w:lang w:val="sr-Cyrl-RS"/>
        </w:rPr>
        <w:t>, односно након</w:t>
      </w:r>
      <w:r w:rsidR="00122343" w:rsidRPr="00122343">
        <w:rPr>
          <w:rFonts w:ascii="Times New Roman" w:hAnsi="Times New Roman"/>
          <w:b/>
          <w:sz w:val="24"/>
          <w:szCs w:val="24"/>
          <w:lang w:val="sr-Latn-RS"/>
        </w:rPr>
        <w:t xml:space="preserve"> 24. </w:t>
      </w:r>
      <w:r w:rsidR="00122343" w:rsidRPr="00122343">
        <w:rPr>
          <w:rFonts w:ascii="Times New Roman" w:hAnsi="Times New Roman"/>
          <w:b/>
          <w:sz w:val="24"/>
          <w:szCs w:val="24"/>
          <w:lang w:val="sr-Cyrl-RS"/>
        </w:rPr>
        <w:t xml:space="preserve">октобра </w:t>
      </w:r>
      <w:r w:rsidR="006E67C9" w:rsidRPr="00122343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6E67C9" w:rsidRPr="00122343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122343">
        <w:rPr>
          <w:rFonts w:ascii="Times New Roman" w:hAnsi="Times New Roman"/>
          <w:b/>
          <w:sz w:val="24"/>
          <w:szCs w:val="24"/>
          <w:lang w:val="sr-Cyrl-RS"/>
        </w:rPr>
        <w:t>. године.</w:t>
      </w:r>
    </w:p>
    <w:p w14:paraId="0C929D0E" w14:textId="77777777" w:rsidR="00EF02AB" w:rsidRDefault="00EF02AB" w:rsidP="005732F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случају одобравања бесповратних средстава подносилац пријаве је у обавези да:</w:t>
      </w:r>
    </w:p>
    <w:p w14:paraId="6F9FCDEB" w14:textId="0ECD7C98" w:rsidR="00EF02AB" w:rsidRPr="0001606E" w:rsidRDefault="00EF02AB" w:rsidP="00EF02AB">
      <w:pPr>
        <w:pStyle w:val="ListParagraph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606E">
        <w:rPr>
          <w:rFonts w:ascii="Times New Roman" w:hAnsi="Times New Roman"/>
          <w:b/>
          <w:sz w:val="24"/>
          <w:szCs w:val="24"/>
          <w:lang w:val="sr-Cyrl-RS"/>
        </w:rPr>
        <w:t>пре закључења уговора</w:t>
      </w:r>
      <w:r w:rsidRPr="0001606E"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отвори посебан наменски рачун</w:t>
      </w:r>
      <w:r w:rsidR="0001606E" w:rsidRPr="0001606E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01606E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о начину отварања овог рачуна Корисник ће бити благовремено обавештен);</w:t>
      </w:r>
    </w:p>
    <w:p w14:paraId="60AB942D" w14:textId="77777777" w:rsidR="00EF02AB" w:rsidRPr="00EF02AB" w:rsidRDefault="00EF02AB" w:rsidP="00EF02AB">
      <w:pPr>
        <w:pStyle w:val="ListParagraph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приликом закључења</w:t>
      </w:r>
      <w:r w:rsidRPr="003348F0">
        <w:rPr>
          <w:rFonts w:ascii="Times New Roman" w:hAnsi="Times New Roman"/>
          <w:b/>
          <w:sz w:val="24"/>
          <w:szCs w:val="24"/>
          <w:lang w:val="sr-Cyrl-RS"/>
        </w:rPr>
        <w:t xml:space="preserve"> уговора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достави </w:t>
      </w:r>
      <w:r w:rsidRPr="00EF02AB">
        <w:rPr>
          <w:rFonts w:ascii="Times New Roman" w:hAnsi="Times New Roman"/>
          <w:b/>
          <w:sz w:val="24"/>
          <w:szCs w:val="24"/>
          <w:lang w:val="sr-Cyrl-RS"/>
        </w:rPr>
        <w:t xml:space="preserve">лично </w:t>
      </w:r>
      <w:r>
        <w:rPr>
          <w:rFonts w:ascii="Times New Roman" w:hAnsi="Times New Roman"/>
          <w:sz w:val="24"/>
          <w:szCs w:val="24"/>
          <w:lang w:val="sr-Cyrl-RS"/>
        </w:rPr>
        <w:t>једну бланко соло меницу и једну личну меницу, регистровану у пословној банци са меничним овлашћењем.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1605A17" w14:textId="77777777" w:rsidR="00186C05" w:rsidRDefault="00EF02AB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63B8E">
        <w:rPr>
          <w:rFonts w:ascii="Times New Roman" w:hAnsi="Times New Roman" w:cs="Times New Roman"/>
          <w:sz w:val="24"/>
          <w:szCs w:val="24"/>
          <w:lang w:val="sr-Cyrl-CS"/>
        </w:rPr>
        <w:t>У случају да има више оснивача, сви оснивачи морају да дају личне менице, осим оних који имају испод 5% учешћа у власништву или су страни држављани.</w:t>
      </w:r>
    </w:p>
    <w:p w14:paraId="61152D4E" w14:textId="77777777" w:rsidR="001B5A38" w:rsidRDefault="001B5A38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477FB4E" w14:textId="77777777" w:rsidR="001B5A38" w:rsidRDefault="001B5A38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F09D61" w14:textId="77777777" w:rsidR="001B5A38" w:rsidRPr="00363B8E" w:rsidRDefault="001B5A38" w:rsidP="005732F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14:paraId="586CF2BB" w14:textId="77777777" w:rsidR="003A757D" w:rsidRDefault="003A757D" w:rsidP="003A757D">
      <w:pPr>
        <w:tabs>
          <w:tab w:val="left" w:pos="567"/>
        </w:tabs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ПРОВЕРА </w:t>
      </w:r>
      <w:r w:rsidRPr="00EE42F2">
        <w:rPr>
          <w:rFonts w:ascii="Times New Roman" w:hAnsi="Times New Roman"/>
          <w:b/>
          <w:sz w:val="28"/>
          <w:szCs w:val="28"/>
          <w:lang w:val="sr-Cyrl-RS"/>
        </w:rPr>
        <w:t>ИСПУЊЕНОСТ</w:t>
      </w:r>
      <w:r>
        <w:rPr>
          <w:rFonts w:ascii="Times New Roman" w:hAnsi="Times New Roman"/>
          <w:b/>
          <w:sz w:val="28"/>
          <w:szCs w:val="28"/>
          <w:lang w:val="sr-Cyrl-RS"/>
        </w:rPr>
        <w:t>И</w:t>
      </w:r>
      <w:r w:rsidRPr="00EE42F2">
        <w:rPr>
          <w:rFonts w:ascii="Times New Roman" w:hAnsi="Times New Roman"/>
          <w:b/>
          <w:sz w:val="28"/>
          <w:szCs w:val="28"/>
          <w:lang w:val="sr-Cyrl-RS"/>
        </w:rPr>
        <w:t xml:space="preserve"> УСЛОВА</w:t>
      </w:r>
    </w:p>
    <w:p w14:paraId="66A8C99F" w14:textId="77777777" w:rsidR="003A757D" w:rsidRDefault="003A757D" w:rsidP="003A757D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5DAF">
        <w:rPr>
          <w:rFonts w:ascii="Times New Roman" w:hAnsi="Times New Roman"/>
          <w:sz w:val="24"/>
          <w:szCs w:val="24"/>
          <w:lang w:val="sr-Cyrl-RS"/>
        </w:rPr>
        <w:t>Провер</w:t>
      </w:r>
      <w:r>
        <w:rPr>
          <w:rFonts w:ascii="Times New Roman" w:hAnsi="Times New Roman"/>
          <w:sz w:val="24"/>
          <w:szCs w:val="24"/>
        </w:rPr>
        <w:t>a</w:t>
      </w:r>
      <w:r w:rsidRPr="00735DAF">
        <w:rPr>
          <w:rFonts w:ascii="Times New Roman" w:hAnsi="Times New Roman"/>
          <w:sz w:val="24"/>
          <w:szCs w:val="24"/>
          <w:lang w:val="sr-Cyrl-RS"/>
        </w:rPr>
        <w:t xml:space="preserve"> услова за доделу бесповратних средстава </w:t>
      </w:r>
      <w:r>
        <w:rPr>
          <w:rFonts w:ascii="Times New Roman" w:hAnsi="Times New Roman"/>
          <w:sz w:val="24"/>
          <w:szCs w:val="24"/>
          <w:lang w:val="sr-Cyrl-RS"/>
        </w:rPr>
        <w:t>вршиће се и</w:t>
      </w:r>
      <w:r w:rsidRPr="00735DAF">
        <w:rPr>
          <w:rFonts w:ascii="Times New Roman" w:hAnsi="Times New Roman"/>
          <w:sz w:val="24"/>
          <w:szCs w:val="24"/>
          <w:lang w:val="sr-Cyrl-RS"/>
        </w:rPr>
        <w:t xml:space="preserve"> преко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14:paraId="744BC2DB" w14:textId="2717E104" w:rsidR="003A757D" w:rsidRPr="0001606E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70E5">
        <w:rPr>
          <w:rFonts w:ascii="Times New Roman" w:hAnsi="Times New Roman"/>
          <w:sz w:val="24"/>
          <w:szCs w:val="24"/>
          <w:lang w:val="ru-RU"/>
        </w:rPr>
        <w:t>баз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B770E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података</w:t>
      </w:r>
      <w:r w:rsidR="006A126E">
        <w:rPr>
          <w:rFonts w:ascii="Times New Roman" w:hAnsi="Times New Roman"/>
          <w:sz w:val="24"/>
          <w:szCs w:val="24"/>
          <w:lang w:val="ru-RU"/>
        </w:rPr>
        <w:t xml:space="preserve"> Агенције за привредне регистре и </w:t>
      </w:r>
      <w:r w:rsidR="0038604D">
        <w:rPr>
          <w:rFonts w:ascii="Times New Roman" w:hAnsi="Times New Roman"/>
          <w:sz w:val="24"/>
          <w:szCs w:val="24"/>
          <w:lang w:val="ru-RU"/>
        </w:rPr>
        <w:t xml:space="preserve">евиденције </w:t>
      </w:r>
      <w:r w:rsidR="0001606E" w:rsidRPr="0001606E">
        <w:rPr>
          <w:rFonts w:ascii="Times New Roman" w:hAnsi="Times New Roman"/>
          <w:sz w:val="24"/>
          <w:szCs w:val="24"/>
          <w:lang w:val="ru-RU"/>
        </w:rPr>
        <w:t>Министарства привреде;</w:t>
      </w:r>
    </w:p>
    <w:p w14:paraId="197F538E" w14:textId="77777777" w:rsidR="003A757D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117AD">
        <w:rPr>
          <w:rFonts w:ascii="Times New Roman" w:hAnsi="Times New Roman"/>
          <w:sz w:val="24"/>
          <w:szCs w:val="24"/>
          <w:lang w:val="ru-RU"/>
        </w:rPr>
        <w:t>потписане Изјаве у склопу Обрасца 1,</w:t>
      </w:r>
    </w:p>
    <w:p w14:paraId="44B53C23" w14:textId="77777777" w:rsidR="003A757D" w:rsidRPr="00843AA2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43AA2">
        <w:rPr>
          <w:rFonts w:ascii="Times New Roman" w:hAnsi="Times New Roman"/>
          <w:color w:val="000000"/>
          <w:sz w:val="24"/>
          <w:szCs w:val="24"/>
          <w:lang w:val="sr-Cyrl-RS"/>
        </w:rPr>
        <w:t>уверења које доставља подносилац захтева да је измирио доспеле обавезе јавних прихода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Pr="00843AA2">
        <w:rPr>
          <w:rFonts w:ascii="Times New Roman" w:hAnsi="Times New Roman"/>
          <w:b/>
          <w:sz w:val="24"/>
          <w:szCs w:val="24"/>
          <w:lang w:val="sr-Cyrl-RS"/>
        </w:rPr>
        <w:t xml:space="preserve">Уколико пореске обавезе привредног субјекта не буду измирене захтев привредног субјекта ће бити одбијен. </w:t>
      </w:r>
    </w:p>
    <w:p w14:paraId="77D0E47A" w14:textId="77777777" w:rsidR="003A757D" w:rsidRDefault="003A757D" w:rsidP="003A75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DA0D64" w14:textId="77777777" w:rsidR="003B3267" w:rsidRDefault="003B3267">
      <w:pPr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br w:type="page"/>
      </w:r>
    </w:p>
    <w:p w14:paraId="7F406C8C" w14:textId="77777777" w:rsidR="0005125F" w:rsidRDefault="009F5510" w:rsidP="009F5510">
      <w:pPr>
        <w:spacing w:after="0" w:line="240" w:lineRule="auto"/>
        <w:ind w:firstLine="482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9F5510">
        <w:rPr>
          <w:rFonts w:ascii="Times New Roman" w:hAnsi="Times New Roman"/>
          <w:b/>
          <w:sz w:val="28"/>
          <w:szCs w:val="28"/>
          <w:lang w:val="sr-Cyrl-RS"/>
        </w:rPr>
        <w:lastRenderedPageBreak/>
        <w:t>ДОДАТНА УПУТСТВА</w:t>
      </w:r>
    </w:p>
    <w:p w14:paraId="64E09BD3" w14:textId="77777777" w:rsidR="00511049" w:rsidRPr="009F5510" w:rsidRDefault="00511049" w:rsidP="009F5510">
      <w:pPr>
        <w:spacing w:after="0" w:line="240" w:lineRule="auto"/>
        <w:ind w:firstLine="482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6591320A" w14:textId="77777777" w:rsidR="0005125F" w:rsidRDefault="0005125F" w:rsidP="0005125F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399B27" w14:textId="77777777" w:rsidR="0005125F" w:rsidRPr="00254FBC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ади потпунијег сагледавања испуњености критеријума,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стручна служба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може да затражи додатну документацију, појашњењ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предлога и изврши накнадну верификацију поднете документације. Тражену допуну привредни субјект је у обавези да достави Министарству</w:t>
      </w:r>
      <w:r w:rsidR="003A757D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3A75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привреде (у даљем тексту: Министарство)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најкасније седмог дана од дана када је примио обавештење о потребној допуни документације. Уколико се тражена допуна документације не достави у овом року,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захтев ће се одбацити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14:paraId="5301E1C3" w14:textId="77777777" w:rsidR="0005125F" w:rsidRPr="00254FBC" w:rsidRDefault="00843AA2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ахтев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може да буде 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одобр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ен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 целости или делимично, односно одби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јен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или одба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чен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</w:t>
      </w:r>
    </w:p>
    <w:p w14:paraId="0A3ED155" w14:textId="77777777" w:rsidR="000A1338" w:rsidRDefault="00843AA2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У случају сумње </w:t>
      </w:r>
      <w:r w:rsidR="0005125F"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веродостојност документације, репутациони ризик привредног субјекта, као и сумње да се опрема набавља у циљу шпекулативних радњи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захтев може да буде одбијен</w:t>
      </w:r>
      <w:r w:rsidR="000A133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14:paraId="26F1550A" w14:textId="77777777" w:rsidR="00DF5BC4" w:rsidRDefault="0005125F" w:rsidP="00C3054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Код наступања ванредних околности (пожара, поплава и др.), услед којих је дошло до уништења предмета финансирања, корисник је дужан да о томе обавести Министарство и достави одговарајућу потврду надлежног органа, осигуравајућег друштва или неког другог правног лица којим се доказује наступање ванредне околности, док о евентуалном даљем поступању у вези са претходно одобреним захтевом корисника одлучује министар.</w:t>
      </w:r>
    </w:p>
    <w:p w14:paraId="13582C17" w14:textId="77777777" w:rsidR="00DF5BC4" w:rsidRPr="00021E33" w:rsidRDefault="00DF5BC4" w:rsidP="00DF5BC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10EF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Препорука је да се опрема која се набавља осигура од последица наступања више силе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8A01E76" w14:textId="1860FAF3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У случају када, након доношења </w:t>
      </w:r>
      <w:r w:rsidR="0079307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ешења,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стручна служба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дође до сазнања на основу којих се доводи у сумњу веродостојност документације и чињеница на основу којих је доне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79307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ешење о додели бесповратних средстава, министар привреде задржава право да по службеној дужности, </w:t>
      </w:r>
      <w:r w:rsidR="0079307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поништи решење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додели бесповратних средстава. У случају да је уговор о додели бесповратних средстава у међувремену потписан са корисником</w:t>
      </w:r>
      <w:r w:rsidR="0001606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средстава (у даљем тексту: Корисник</w:t>
      </w:r>
      <w:r w:rsidR="008E2D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/Корисници</w:t>
      </w:r>
      <w:r w:rsidR="0001606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он ће бити раскинут, а </w:t>
      </w:r>
      <w:r w:rsidR="0001606E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орисник је у обавези да без одлагања изврши повраћај бесповратних средстава.</w:t>
      </w:r>
    </w:p>
    <w:p w14:paraId="71BD5FDE" w14:textId="77777777" w:rsidR="000B3E92" w:rsidRDefault="000B3E92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913C109" w14:textId="77777777" w:rsidR="0005125F" w:rsidRPr="00021E33" w:rsidRDefault="0005125F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021E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Закључивање уговора, уговорне обавезе корисника и пренос средстава</w:t>
      </w:r>
    </w:p>
    <w:p w14:paraId="55E133A3" w14:textId="77777777" w:rsidR="0005125F" w:rsidRPr="00021E33" w:rsidRDefault="0005125F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86C4FD" w14:textId="0D414008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спроведеног поступка селекције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доношења одлуке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ће свим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3A75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орисницима бесповратних средстава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доставити решења о прихватању односно одбијању </w:t>
      </w:r>
      <w:r w:rsidR="003A757D">
        <w:rPr>
          <w:rFonts w:ascii="Times New Roman" w:eastAsia="Times New Roman" w:hAnsi="Times New Roman" w:cs="Times New Roman"/>
          <w:sz w:val="24"/>
          <w:szCs w:val="24"/>
          <w:lang w:val="sr-Cyrl-RS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одбацивању захтева за доделу бесповратних средстава.</w:t>
      </w:r>
    </w:p>
    <w:p w14:paraId="3C3FF068" w14:textId="5698CED0" w:rsidR="00AD6799" w:rsidRDefault="0079307D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доношења решења о одобравању бесповратних средстава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AD6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орисници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закључити уговор са Министарством којим ће се регулисати међусобна права и обавезе.</w:t>
      </w:r>
    </w:p>
    <w:p w14:paraId="7BF69F18" w14:textId="158EF753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Датумом закључења уговора сматра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онај датум када је уговор потписан од стране Министарства. Сматраће се да су одустали од додељених средстава они 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3A757D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орисници</w:t>
      </w: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нису потписали уговор о додели бесповратних средстава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>У том случају Министарство ће донети решење о поништавању решења о додели бесповратних средстав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а.</w:t>
      </w:r>
      <w:r w:rsidRPr="00560E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3F424957" w14:textId="77777777" w:rsidR="00B61E99" w:rsidRPr="00E10EF1" w:rsidRDefault="0079307D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05125F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97E5C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обавезу да набављену </w:t>
      </w:r>
      <w:r w:rsidR="00B61E99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>опрему</w:t>
      </w:r>
      <w:r w:rsidR="00A97E5C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>/репроматеријал</w:t>
      </w:r>
      <w:r w:rsidR="00E10EF1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користи искључиво за обављање сопствене делатности.</w:t>
      </w:r>
      <w:r w:rsidR="0005125F" w:rsidRP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D045E8D" w14:textId="77777777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</w:t>
      </w:r>
      <w:r w:rsidR="00E10E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обавезу 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опрему која је предмет набавке видљиво означи </w:t>
      </w:r>
      <w:r w:rsidR="009F25E0"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према инструкцијама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BAC4028" w14:textId="77777777" w:rsidR="0005125F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Средства ће бити исплаћена на посебан, наменски, динарски рачун код Управе за трезор. </w:t>
      </w:r>
      <w:r w:rsidR="006A12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начину отварања </w:t>
      </w:r>
      <w:r w:rsidR="006A126E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овог рачуна К</w:t>
      </w:r>
      <w:r w:rsidR="0079307D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</w:t>
      </w:r>
      <w:r w:rsidR="006A126E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79307D" w:rsidRPr="0001606E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 ће бити благовремено обавештен (лично отварање или отварање од стране Министартства</w:t>
      </w:r>
      <w:r w:rsidR="00793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Имајући у виду да се пренос бесповратних средстава привредним субјектима врши из буџета Републике Србије, није могуће исти обавити на рачун пословне банке те они уговори о додели бесповратних средстава у којима није наведен рачун код Управе за трезор, неће бити потписани</w:t>
      </w:r>
      <w:r w:rsid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стране Министарства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A261EF6" w14:textId="77777777" w:rsidR="00DF5BC4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уговор се прилаже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једн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бланко соло меницу и једн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личн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мениц</w:t>
      </w:r>
      <w:r w:rsidR="00557AE2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>, регистрован</w:t>
      </w:r>
      <w:r w:rsidR="003452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B61E99"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пословној банци са меничним овлашћењем</w:t>
      </w:r>
      <w:r w:rsidR="009F25E0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начин и према условима који су дефинисани уговором, а која служи као средство обезбеђења за доделу бесповратних средстава у случају да се утврди ненаменско трошење средстава или евентуалне злоупотребе.</w:t>
      </w:r>
    </w:p>
    <w:p w14:paraId="4221564F" w14:textId="7F069570" w:rsidR="00531D18" w:rsidRDefault="008E2D72" w:rsidP="00531D18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У случају да К</w:t>
      </w:r>
      <w:r w:rsidR="00531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орисник бесповратних средстава учествује у набавци опреме/репроматеријала са сопственим средствима, у обавези је да прво изврши уплату </w:t>
      </w:r>
      <w:r w:rsidR="00531D18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 xml:space="preserve">сопствених средстава добављачу. Након достављеног доказа о извршеној уплати, Министарство ће пренети бесповратна средства Кориснику. </w:t>
      </w:r>
    </w:p>
    <w:p w14:paraId="51685E36" w14:textId="77777777" w:rsidR="00531D18" w:rsidRPr="007934C4" w:rsidRDefault="00531D18" w:rsidP="00531D18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</w:t>
      </w:r>
      <w:r w:rsidRPr="00531D18">
        <w:rPr>
          <w:rFonts w:ascii="Times New Roman" w:hAnsi="Times New Roman"/>
          <w:b/>
          <w:sz w:val="24"/>
          <w:szCs w:val="24"/>
          <w:lang w:val="sr-Cyrl-RS"/>
        </w:rPr>
        <w:t>након закључења</w:t>
      </w:r>
      <w:r>
        <w:rPr>
          <w:rFonts w:ascii="Times New Roman" w:hAnsi="Times New Roman"/>
          <w:sz w:val="24"/>
          <w:szCs w:val="24"/>
          <w:lang w:val="sr-Cyrl-RS"/>
        </w:rPr>
        <w:t xml:space="preserve"> уговора из оправданих разлога дође до промене добављача, опреме и/или репроматеријала, а не мења се намена нити укупна вредност одобрених средстава, </w:t>
      </w:r>
      <w:r w:rsidRPr="00531D18">
        <w:rPr>
          <w:rFonts w:ascii="Times New Roman" w:hAnsi="Times New Roman"/>
          <w:b/>
          <w:sz w:val="24"/>
          <w:szCs w:val="24"/>
          <w:lang w:val="sr-Cyrl-RS"/>
        </w:rPr>
        <w:t>К</w:t>
      </w:r>
      <w:r w:rsidRPr="007934C4">
        <w:rPr>
          <w:rFonts w:ascii="Times New Roman" w:hAnsi="Times New Roman"/>
          <w:b/>
          <w:sz w:val="24"/>
          <w:szCs w:val="24"/>
          <w:lang w:val="sr-Cyrl-RS"/>
        </w:rPr>
        <w:t>орисник је дужан да о насталој промени благовремено обавести Министарство и о томе достави доказе.</w:t>
      </w:r>
    </w:p>
    <w:p w14:paraId="2BF32EAF" w14:textId="77777777" w:rsidR="00531D18" w:rsidRPr="00021E33" w:rsidRDefault="00531D18" w:rsidP="00531D1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осебно оправдани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у смислу овог програма су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2B52CD16" w14:textId="77777777" w:rsidR="00531D18" w:rsidRPr="00BD62C0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добављач није у могућности да испоручи тражену опрему</w:t>
      </w:r>
      <w:r w:rsidRPr="00BD62C0">
        <w:rPr>
          <w:rFonts w:ascii="Times New Roman" w:eastAsia="Times New Roman" w:hAnsi="Times New Roman" w:cs="Times New Roman"/>
          <w:sz w:val="24"/>
          <w:szCs w:val="24"/>
          <w:lang w:val="sr-Cyrl-RS"/>
        </w:rPr>
        <w:t>/репроматеријал</w:t>
      </w:r>
      <w:r w:rsidRPr="00BD62C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;</w:t>
      </w:r>
    </w:p>
    <w:p w14:paraId="229292D8" w14:textId="77777777" w:rsidR="00531D18" w:rsidRPr="00021E33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добављач је престао са радом;</w:t>
      </w:r>
    </w:p>
    <w:p w14:paraId="6C1837BE" w14:textId="77777777" w:rsidR="00531D18" w:rsidRPr="00021E33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опрема не задовољава уговорену спецификацију;</w:t>
      </w:r>
    </w:p>
    <w:p w14:paraId="781F549A" w14:textId="77777777" w:rsidR="00531D18" w:rsidRPr="00021E33" w:rsidRDefault="00531D18" w:rsidP="00531D18">
      <w:pPr>
        <w:numPr>
          <w:ilvl w:val="0"/>
          <w:numId w:val="7"/>
        </w:numPr>
        <w:tabs>
          <w:tab w:val="left" w:pos="9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друге непредвиђене околности на које привредни субјекат није могао да утиче.</w:t>
      </w:r>
    </w:p>
    <w:p w14:paraId="64FD9D64" w14:textId="77777777" w:rsidR="00531D18" w:rsidRDefault="00531D18" w:rsidP="00531D1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08BF27F" w14:textId="77777777" w:rsidR="00531D18" w:rsidRDefault="00531D18" w:rsidP="00531D18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је насталом променом премашен лимит одобрених средстава разлику је дужан да уплати Корисник и о томе достави доказе. </w:t>
      </w:r>
    </w:p>
    <w:p w14:paraId="43E2E4ED" w14:textId="77777777" w:rsidR="00531D18" w:rsidRDefault="00531D18" w:rsidP="00531D18">
      <w:pPr>
        <w:spacing w:after="0" w:line="240" w:lineRule="auto"/>
        <w:ind w:firstLine="4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Уколико је насталом променом утврђен нижи износ од износа одобрених средстава Корисник је дужан да разлику врати Министарству и о томе достави доказе.</w:t>
      </w:r>
    </w:p>
    <w:p w14:paraId="38AE8F7E" w14:textId="77777777" w:rsidR="00A41F4C" w:rsidRDefault="00A41F4C" w:rsidP="00A41F4C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Умањење износа одобрених бесповратних средстава не може да буде ниже од минимално предвиђеног износа од 80.000,00 динара. Уколико је умањење ниже, доноси се решење о поништвању решења и Кориниск ће бити у обавези да врати целокупни износ одобрених бесповратних средстава.</w:t>
      </w:r>
    </w:p>
    <w:p w14:paraId="72753C6D" w14:textId="20183B5B" w:rsidR="00531D18" w:rsidRDefault="00531D18" w:rsidP="00531D18">
      <w:pPr>
        <w:spacing w:after="0" w:line="240" w:lineRule="auto"/>
        <w:ind w:firstLine="4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Корисник не достави благовремено доказе о </w:t>
      </w:r>
      <w:r w:rsidRPr="00A41F4C">
        <w:rPr>
          <w:rFonts w:ascii="Times New Roman" w:hAnsi="Times New Roman"/>
          <w:sz w:val="24"/>
          <w:szCs w:val="24"/>
          <w:lang w:val="sr-Cyrl-RS"/>
        </w:rPr>
        <w:t>измењеним околностима</w:t>
      </w:r>
      <w:r>
        <w:rPr>
          <w:rFonts w:ascii="Times New Roman" w:hAnsi="Times New Roman"/>
          <w:sz w:val="24"/>
          <w:szCs w:val="24"/>
          <w:lang w:val="sr-Cyrl-RS"/>
        </w:rPr>
        <w:t xml:space="preserve"> уговор ће бити раскинут и Корисник је у обавези да врати бесповратна средства.</w:t>
      </w:r>
    </w:p>
    <w:p w14:paraId="28843F0B" w14:textId="1848B303" w:rsidR="0005125F" w:rsidRDefault="00531D18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После</w:t>
      </w:r>
      <w:r w:rsidR="0005125F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F5B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испуњења уговорних обавеза и </w:t>
      </w:r>
      <w:r w:rsidR="0005125F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истека </w:t>
      </w:r>
      <w:r w:rsidR="00DF5BC4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 од годину дана од дана потписивања уговора</w:t>
      </w:r>
      <w:r w:rsidR="0005125F" w:rsidRPr="00021E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захтев 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05125F" w:rsidRPr="00021E33">
        <w:rPr>
          <w:rFonts w:ascii="Times New Roman" w:eastAsia="Times New Roman" w:hAnsi="Times New Roman" w:cs="Times New Roman"/>
          <w:sz w:val="24"/>
          <w:szCs w:val="24"/>
          <w:lang w:val="sr-Cyrl-CS"/>
        </w:rPr>
        <w:t>орисника, враћају се менице које су биле средство обезбеђења за бесповратна средства.</w:t>
      </w:r>
    </w:p>
    <w:p w14:paraId="74734982" w14:textId="77777777" w:rsidR="0005125F" w:rsidRDefault="0005125F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5D7E921" w14:textId="77777777" w:rsidR="0005125F" w:rsidRDefault="00817111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8171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Управни спор</w:t>
      </w:r>
    </w:p>
    <w:p w14:paraId="471755DA" w14:textId="77777777" w:rsidR="00817111" w:rsidRPr="00817111" w:rsidRDefault="00817111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545753E" w14:textId="77777777" w:rsidR="00DF5BC4" w:rsidRDefault="00DF5BC4" w:rsidP="00817111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Решењ</w:t>
      </w:r>
      <w:r w:rsidR="00817111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7111">
        <w:rPr>
          <w:rFonts w:ascii="Times New Roman" w:hAnsi="Times New Roman"/>
          <w:sz w:val="24"/>
          <w:szCs w:val="24"/>
          <w:lang w:val="sr-Cyrl-RS"/>
        </w:rPr>
        <w:t>министра је</w:t>
      </w:r>
      <w:r>
        <w:rPr>
          <w:rFonts w:ascii="Times New Roman" w:hAnsi="Times New Roman"/>
          <w:sz w:val="24"/>
          <w:szCs w:val="24"/>
          <w:lang w:val="sr-Cyrl-RS"/>
        </w:rPr>
        <w:t xml:space="preserve"> коначн</w:t>
      </w:r>
      <w:r w:rsidR="00817111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и против </w:t>
      </w:r>
      <w:r w:rsidR="00817111">
        <w:rPr>
          <w:rFonts w:ascii="Times New Roman" w:hAnsi="Times New Roman"/>
          <w:sz w:val="24"/>
          <w:szCs w:val="24"/>
          <w:lang w:val="sr-Cyrl-RS"/>
        </w:rPr>
        <w:t>њега се м</w:t>
      </w:r>
      <w:r>
        <w:rPr>
          <w:rFonts w:ascii="Times New Roman" w:hAnsi="Times New Roman"/>
          <w:sz w:val="24"/>
          <w:szCs w:val="24"/>
          <w:lang w:val="sr-Cyrl-RS"/>
        </w:rPr>
        <w:t xml:space="preserve">оже </w:t>
      </w:r>
      <w:r w:rsidR="00817111">
        <w:rPr>
          <w:rFonts w:ascii="Times New Roman" w:hAnsi="Times New Roman"/>
          <w:sz w:val="24"/>
          <w:szCs w:val="24"/>
          <w:lang w:val="sr-Cyrl-RS"/>
        </w:rPr>
        <w:t>покренути управни спор пред Управним судом у року од 30 дана од дана достављања решења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EA8E90F" w14:textId="77777777" w:rsidR="009F25E0" w:rsidRPr="00021E33" w:rsidRDefault="009F25E0" w:rsidP="009F25E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5101AE07" w14:textId="77777777" w:rsidR="009F25E0" w:rsidRPr="00772EA5" w:rsidRDefault="009F25E0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772E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Поступање у случају одустајања корисника од учешћа у Програму</w:t>
      </w:r>
    </w:p>
    <w:p w14:paraId="487E2A9E" w14:textId="77777777" w:rsidR="009F25E0" w:rsidRPr="00021E33" w:rsidRDefault="009F25E0" w:rsidP="009F25E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A9FE3BF" w14:textId="77777777" w:rsidR="008E2D72" w:rsidRPr="008E2D72" w:rsidRDefault="006A126E" w:rsidP="00FB2127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може одустати од учешћа у </w:t>
      </w:r>
      <w:r w:rsidR="00B808F9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рограму </w:t>
      </w:r>
      <w:r w:rsidR="009F25E0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након добијања решења о додели бесповратних средстава</w:t>
      </w:r>
      <w:r w:rsidR="008E2D72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</w:t>
      </w:r>
    </w:p>
    <w:p w14:paraId="2406EF53" w14:textId="0577C35C" w:rsidR="008E2D72" w:rsidRDefault="008E2D72" w:rsidP="00FB2127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потребно је 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поднесе електронским путем И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зјаву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одустајању 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 служба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констатује да је привредни субјек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ат одустао од учешћа и Министарство поништава ре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шење о додели бесповратних сред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става.</w:t>
      </w:r>
    </w:p>
    <w:p w14:paraId="11CCBD54" w14:textId="1613178F" w:rsidR="001E5A88" w:rsidRDefault="008E2D72" w:rsidP="00FB2127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 може одустати од учешћа у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рограму </w:t>
      </w:r>
      <w:r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након </w:t>
      </w:r>
      <w:r w:rsidR="009F25E0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</w:t>
      </w:r>
      <w:r w:rsidR="009F25E0" w:rsidRPr="00021E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отписаног </w:t>
      </w:r>
      <w:r w:rsidR="009F25E0" w:rsidRPr="001E5A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уговора о додели бесповратних средстава</w:t>
      </w:r>
      <w:r w:rsidR="00A41F4C" w:rsidRP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066A6CBF" w14:textId="28940C03" w:rsidR="00AE12FC" w:rsidRDefault="00AE12FC" w:rsidP="00AE12FC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потребно је да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поднесе електронским путем И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зјаву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одустајању 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 служба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констатује да је привредни субјек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ат одустао од учешћа и Министарство поништава решење о додели бесповратних средстава и раскида уговор. Уколико су Кориснику бесповратна средства исплаћена, дужан је да иста врати  у целости.</w:t>
      </w:r>
    </w:p>
    <w:p w14:paraId="4B2DC70B" w14:textId="08A634E5" w:rsidR="009F25E0" w:rsidRPr="00021E33" w:rsidRDefault="001E5A88" w:rsidP="002B1E7C">
      <w:pPr>
        <w:tabs>
          <w:tab w:val="left" w:pos="934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може </w:t>
      </w:r>
      <w:r w:rsidRPr="00686E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делимично одустати од учешћа у Програму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 том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случају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 је да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електронским путем поднесе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Министаству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Изјаву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делимично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одуста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нку,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стручна служба констатује да је привредни субјекат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делимично одустао од учешћа  и уколико су му бесповратна средства исплаћена, дужан је да врати део који се односи на одустајање  од опреме/репроматеријала.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FAD16E9" w14:textId="77777777" w:rsidR="009F25E0" w:rsidRDefault="009F25E0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7C6DDD3" w14:textId="77777777" w:rsidR="00511049" w:rsidRDefault="00511049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33897E8" w14:textId="77777777" w:rsidR="00511049" w:rsidRDefault="00511049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D287838" w14:textId="77777777" w:rsidR="00511049" w:rsidRDefault="00511049" w:rsidP="009F2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2D8BC9D" w14:textId="77777777" w:rsidR="009F25E0" w:rsidRPr="00021E33" w:rsidRDefault="00DD2082" w:rsidP="009F25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Наменско коришћење средстава</w:t>
      </w:r>
    </w:p>
    <w:p w14:paraId="2FC8C381" w14:textId="77777777" w:rsidR="009F25E0" w:rsidRPr="00021E33" w:rsidRDefault="009F25E0" w:rsidP="009F25E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00F7FE" w14:textId="77777777" w:rsidR="00D3425D" w:rsidRPr="00D91F38" w:rsidRDefault="00D3425D" w:rsidP="00D3425D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циљу праћења </w:t>
      </w:r>
      <w:r w:rsidR="00DD2082">
        <w:rPr>
          <w:rFonts w:ascii="Times New Roman" w:hAnsi="Times New Roman"/>
          <w:color w:val="000000"/>
          <w:sz w:val="24"/>
          <w:szCs w:val="24"/>
          <w:lang w:val="sr-Cyrl-RS"/>
        </w:rPr>
        <w:t>наменског коришћења средстава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, корисник бесповратних средстава обавезан је да Министарству достави најкасније до 15. априла 202</w:t>
      </w:r>
      <w:r w:rsidR="00DE6DA6">
        <w:rPr>
          <w:rFonts w:ascii="Times New Roman" w:hAnsi="Times New Roman"/>
          <w:color w:val="000000"/>
          <w:sz w:val="24"/>
          <w:szCs w:val="24"/>
          <w:lang w:val="sr-Cyrl-RS"/>
        </w:rPr>
        <w:t>6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. године:</w:t>
      </w:r>
    </w:p>
    <w:p w14:paraId="743693BA" w14:textId="77777777" w:rsidR="00D3425D" w:rsidRPr="00D91F38" w:rsidRDefault="00D3425D" w:rsidP="00D3425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изводе рачуна из банака о плаћању, </w:t>
      </w:r>
    </w:p>
    <w:p w14:paraId="6CCE3935" w14:textId="77777777" w:rsidR="00D3425D" w:rsidRPr="00D91F38" w:rsidRDefault="00D3425D" w:rsidP="00D3425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фактуре, </w:t>
      </w:r>
    </w:p>
    <w:p w14:paraId="3E75A329" w14:textId="77777777" w:rsidR="00774B0A" w:rsidRPr="00C3054A" w:rsidRDefault="00D3425D" w:rsidP="00C305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3054A">
        <w:rPr>
          <w:rFonts w:ascii="Times New Roman" w:hAnsi="Times New Roman"/>
          <w:color w:val="000000"/>
          <w:sz w:val="24"/>
          <w:szCs w:val="24"/>
          <w:lang w:val="sr-Cyrl-RS"/>
        </w:rPr>
        <w:t>слике опреме и репроматеријала у радионици</w:t>
      </w:r>
      <w:r w:rsidR="00BD62C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sectPr w:rsidR="00774B0A" w:rsidRPr="00C3054A" w:rsidSect="002B1E7C"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32E41" w14:textId="77777777" w:rsidR="0005125F" w:rsidRDefault="0005125F" w:rsidP="0005125F">
      <w:pPr>
        <w:spacing w:after="0" w:line="240" w:lineRule="auto"/>
      </w:pPr>
      <w:r>
        <w:separator/>
      </w:r>
    </w:p>
  </w:endnote>
  <w:endnote w:type="continuationSeparator" w:id="0">
    <w:p w14:paraId="43D2A4F1" w14:textId="77777777" w:rsidR="0005125F" w:rsidRDefault="0005125F" w:rsidP="0005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09B31" w14:textId="77777777" w:rsidR="0005125F" w:rsidRDefault="0005125F" w:rsidP="0005125F">
      <w:pPr>
        <w:spacing w:after="0" w:line="240" w:lineRule="auto"/>
      </w:pPr>
      <w:r>
        <w:separator/>
      </w:r>
    </w:p>
  </w:footnote>
  <w:footnote w:type="continuationSeparator" w:id="0">
    <w:p w14:paraId="29AA86FD" w14:textId="77777777" w:rsidR="0005125F" w:rsidRDefault="0005125F" w:rsidP="0005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321E2"/>
    <w:multiLevelType w:val="hybridMultilevel"/>
    <w:tmpl w:val="EB26C3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220F7"/>
    <w:multiLevelType w:val="hybridMultilevel"/>
    <w:tmpl w:val="A8FE9A72"/>
    <w:lvl w:ilvl="0" w:tplc="936E6FA4">
      <w:start w:val="1"/>
      <w:numFmt w:val="decimal"/>
      <w:lvlText w:val="%1)"/>
      <w:lvlJc w:val="left"/>
      <w:pPr>
        <w:ind w:left="1409" w:hanging="360"/>
      </w:pPr>
      <w:rPr>
        <w:rFonts w:ascii="Times New Roman" w:eastAsiaTheme="minorHAnsi" w:hAnsi="Times New Roman" w:cstheme="minorBidi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031" w:hanging="360"/>
      </w:pPr>
    </w:lvl>
    <w:lvl w:ilvl="2" w:tplc="0409001B">
      <w:start w:val="1"/>
      <w:numFmt w:val="lowerRoman"/>
      <w:lvlText w:val="%3."/>
      <w:lvlJc w:val="right"/>
      <w:pPr>
        <w:ind w:left="4751" w:hanging="180"/>
      </w:pPr>
    </w:lvl>
    <w:lvl w:ilvl="3" w:tplc="0409000F">
      <w:start w:val="1"/>
      <w:numFmt w:val="decimal"/>
      <w:lvlText w:val="%4."/>
      <w:lvlJc w:val="left"/>
      <w:pPr>
        <w:ind w:left="5471" w:hanging="360"/>
      </w:pPr>
    </w:lvl>
    <w:lvl w:ilvl="4" w:tplc="04090019">
      <w:start w:val="1"/>
      <w:numFmt w:val="lowerLetter"/>
      <w:lvlText w:val="%5."/>
      <w:lvlJc w:val="left"/>
      <w:pPr>
        <w:ind w:left="6191" w:hanging="360"/>
      </w:pPr>
    </w:lvl>
    <w:lvl w:ilvl="5" w:tplc="0409001B">
      <w:start w:val="1"/>
      <w:numFmt w:val="lowerRoman"/>
      <w:lvlText w:val="%6."/>
      <w:lvlJc w:val="right"/>
      <w:pPr>
        <w:ind w:left="6911" w:hanging="180"/>
      </w:pPr>
    </w:lvl>
    <w:lvl w:ilvl="6" w:tplc="0409000F">
      <w:start w:val="1"/>
      <w:numFmt w:val="decimal"/>
      <w:lvlText w:val="%7."/>
      <w:lvlJc w:val="left"/>
      <w:pPr>
        <w:ind w:left="7631" w:hanging="360"/>
      </w:pPr>
    </w:lvl>
    <w:lvl w:ilvl="7" w:tplc="04090019">
      <w:start w:val="1"/>
      <w:numFmt w:val="lowerLetter"/>
      <w:lvlText w:val="%8."/>
      <w:lvlJc w:val="left"/>
      <w:pPr>
        <w:ind w:left="8351" w:hanging="360"/>
      </w:pPr>
    </w:lvl>
    <w:lvl w:ilvl="8" w:tplc="0409001B">
      <w:start w:val="1"/>
      <w:numFmt w:val="lowerRoman"/>
      <w:lvlText w:val="%9."/>
      <w:lvlJc w:val="right"/>
      <w:pPr>
        <w:ind w:left="9071" w:hanging="180"/>
      </w:pPr>
    </w:lvl>
  </w:abstractNum>
  <w:abstractNum w:abstractNumId="2">
    <w:nsid w:val="33340825"/>
    <w:multiLevelType w:val="hybridMultilevel"/>
    <w:tmpl w:val="F2EE3B5A"/>
    <w:lvl w:ilvl="0" w:tplc="06AEB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D563D"/>
    <w:multiLevelType w:val="hybridMultilevel"/>
    <w:tmpl w:val="5A7A6DB4"/>
    <w:lvl w:ilvl="0" w:tplc="A538C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A34892"/>
    <w:multiLevelType w:val="multilevel"/>
    <w:tmpl w:val="88AEE7EE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E1CA8"/>
    <w:multiLevelType w:val="hybridMultilevel"/>
    <w:tmpl w:val="120C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C0AB3"/>
    <w:multiLevelType w:val="hybridMultilevel"/>
    <w:tmpl w:val="67185A8C"/>
    <w:lvl w:ilvl="0" w:tplc="D388BEF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3611BA2"/>
    <w:multiLevelType w:val="hybridMultilevel"/>
    <w:tmpl w:val="D8E6A1B6"/>
    <w:lvl w:ilvl="0" w:tplc="99AAB7E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FB"/>
    <w:rsid w:val="0001606E"/>
    <w:rsid w:val="0005125F"/>
    <w:rsid w:val="000A1338"/>
    <w:rsid w:val="000B218A"/>
    <w:rsid w:val="000B3E92"/>
    <w:rsid w:val="000B578D"/>
    <w:rsid w:val="000B714D"/>
    <w:rsid w:val="0010309D"/>
    <w:rsid w:val="001050A7"/>
    <w:rsid w:val="00106D20"/>
    <w:rsid w:val="0011316D"/>
    <w:rsid w:val="00122343"/>
    <w:rsid w:val="00186C05"/>
    <w:rsid w:val="001B5A38"/>
    <w:rsid w:val="001E5A88"/>
    <w:rsid w:val="0022455B"/>
    <w:rsid w:val="00235CBE"/>
    <w:rsid w:val="002376F5"/>
    <w:rsid w:val="00296A1D"/>
    <w:rsid w:val="002B1E7C"/>
    <w:rsid w:val="002E1392"/>
    <w:rsid w:val="00331390"/>
    <w:rsid w:val="003452FB"/>
    <w:rsid w:val="00363B8E"/>
    <w:rsid w:val="00365350"/>
    <w:rsid w:val="00366978"/>
    <w:rsid w:val="0037700F"/>
    <w:rsid w:val="0038604D"/>
    <w:rsid w:val="0039172F"/>
    <w:rsid w:val="003A757D"/>
    <w:rsid w:val="003B3267"/>
    <w:rsid w:val="00444E44"/>
    <w:rsid w:val="004604A4"/>
    <w:rsid w:val="00467F5E"/>
    <w:rsid w:val="004A219C"/>
    <w:rsid w:val="004E0419"/>
    <w:rsid w:val="004F420D"/>
    <w:rsid w:val="00506470"/>
    <w:rsid w:val="00511049"/>
    <w:rsid w:val="00531D18"/>
    <w:rsid w:val="005379E8"/>
    <w:rsid w:val="00557AE2"/>
    <w:rsid w:val="005612D0"/>
    <w:rsid w:val="005727FB"/>
    <w:rsid w:val="005732F0"/>
    <w:rsid w:val="006212CD"/>
    <w:rsid w:val="00634178"/>
    <w:rsid w:val="00644BC1"/>
    <w:rsid w:val="00667335"/>
    <w:rsid w:val="00667F39"/>
    <w:rsid w:val="00686E9F"/>
    <w:rsid w:val="006A126E"/>
    <w:rsid w:val="006E67C9"/>
    <w:rsid w:val="006F5A1A"/>
    <w:rsid w:val="00704C41"/>
    <w:rsid w:val="00710564"/>
    <w:rsid w:val="00735DAF"/>
    <w:rsid w:val="00761099"/>
    <w:rsid w:val="00772EA5"/>
    <w:rsid w:val="00774B0A"/>
    <w:rsid w:val="0079307D"/>
    <w:rsid w:val="007934C4"/>
    <w:rsid w:val="007A13F1"/>
    <w:rsid w:val="008117AD"/>
    <w:rsid w:val="00817111"/>
    <w:rsid w:val="00832E83"/>
    <w:rsid w:val="008347DE"/>
    <w:rsid w:val="00843AA2"/>
    <w:rsid w:val="008775CE"/>
    <w:rsid w:val="008C7F16"/>
    <w:rsid w:val="008D0FBF"/>
    <w:rsid w:val="008E2D72"/>
    <w:rsid w:val="009349A8"/>
    <w:rsid w:val="009741A0"/>
    <w:rsid w:val="009E2731"/>
    <w:rsid w:val="009F25E0"/>
    <w:rsid w:val="009F5510"/>
    <w:rsid w:val="00A35C00"/>
    <w:rsid w:val="00A41F4C"/>
    <w:rsid w:val="00A97E5C"/>
    <w:rsid w:val="00AA5E3B"/>
    <w:rsid w:val="00AD27A0"/>
    <w:rsid w:val="00AD6799"/>
    <w:rsid w:val="00AE12FC"/>
    <w:rsid w:val="00B61E99"/>
    <w:rsid w:val="00B770E5"/>
    <w:rsid w:val="00B808F9"/>
    <w:rsid w:val="00B868CC"/>
    <w:rsid w:val="00B939BE"/>
    <w:rsid w:val="00BA5B92"/>
    <w:rsid w:val="00BD62C0"/>
    <w:rsid w:val="00BE73FA"/>
    <w:rsid w:val="00BF07EF"/>
    <w:rsid w:val="00C130B8"/>
    <w:rsid w:val="00C3054A"/>
    <w:rsid w:val="00C85CCA"/>
    <w:rsid w:val="00CB3A92"/>
    <w:rsid w:val="00D3425D"/>
    <w:rsid w:val="00D34A9C"/>
    <w:rsid w:val="00DD2082"/>
    <w:rsid w:val="00DE6DA6"/>
    <w:rsid w:val="00DF406F"/>
    <w:rsid w:val="00DF5BC4"/>
    <w:rsid w:val="00E10EF1"/>
    <w:rsid w:val="00E60C15"/>
    <w:rsid w:val="00E713E4"/>
    <w:rsid w:val="00E93927"/>
    <w:rsid w:val="00EA7BE9"/>
    <w:rsid w:val="00EB6C86"/>
    <w:rsid w:val="00EE42F2"/>
    <w:rsid w:val="00EF02AB"/>
    <w:rsid w:val="00F1570B"/>
    <w:rsid w:val="00F72792"/>
    <w:rsid w:val="00F83E4C"/>
    <w:rsid w:val="00F94B49"/>
    <w:rsid w:val="00FA2AF1"/>
    <w:rsid w:val="00FA45BC"/>
    <w:rsid w:val="00FB2127"/>
    <w:rsid w:val="00FC0A2F"/>
    <w:rsid w:val="00FC1316"/>
    <w:rsid w:val="00FC49A6"/>
    <w:rsid w:val="00FC56CB"/>
    <w:rsid w:val="00FD4E9F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301"/>
  <w15:chartTrackingRefBased/>
  <w15:docId w15:val="{968E4753-2EA9-489C-80F6-4085FA35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735DAF"/>
    <w:pPr>
      <w:ind w:left="720"/>
      <w:contextualSpacing/>
    </w:p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735DAF"/>
  </w:style>
  <w:style w:type="table" w:styleId="TableGrid">
    <w:name w:val="Table Grid"/>
    <w:basedOn w:val="TableNormal"/>
    <w:uiPriority w:val="39"/>
    <w:rsid w:val="0083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05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12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5125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A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2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Simeunović</dc:creator>
  <cp:keywords/>
  <dc:description/>
  <cp:lastModifiedBy>Slavica Ninkovic</cp:lastModifiedBy>
  <cp:revision>17</cp:revision>
  <cp:lastPrinted>2025-09-05T13:03:00Z</cp:lastPrinted>
  <dcterms:created xsi:type="dcterms:W3CDTF">2025-09-03T11:38:00Z</dcterms:created>
  <dcterms:modified xsi:type="dcterms:W3CDTF">2025-09-22T07:16:00Z</dcterms:modified>
</cp:coreProperties>
</file>